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6E0E" w:rsidRPr="00442FA0" w:rsidRDefault="00456E0E" w:rsidP="00456E0E">
      <w:pPr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</w:t>
      </w:r>
      <w:bookmarkStart w:id="0" w:name="_GoBack"/>
      <w:r w:rsidRPr="00442FA0">
        <w:rPr>
          <w:rFonts w:ascii="Times New Roman" w:hAnsi="Times New Roman" w:cs="Times New Roman"/>
          <w:b/>
          <w:sz w:val="24"/>
          <w:szCs w:val="24"/>
        </w:rPr>
        <w:t>Аннотация</w:t>
      </w:r>
      <w:r w:rsidR="00442FA0" w:rsidRPr="00442FA0">
        <w:rPr>
          <w:rFonts w:ascii="Times New Roman" w:hAnsi="Times New Roman" w:cs="Times New Roman"/>
          <w:b/>
          <w:sz w:val="24"/>
          <w:szCs w:val="24"/>
        </w:rPr>
        <w:t xml:space="preserve"> к программе по русскому языку 6</w:t>
      </w:r>
      <w:r w:rsidRPr="00442FA0">
        <w:rPr>
          <w:rFonts w:ascii="Times New Roman" w:hAnsi="Times New Roman" w:cs="Times New Roman"/>
          <w:b/>
          <w:sz w:val="24"/>
          <w:szCs w:val="24"/>
        </w:rPr>
        <w:t xml:space="preserve"> класс.</w:t>
      </w:r>
    </w:p>
    <w:bookmarkEnd w:id="0"/>
    <w:p w:rsidR="00456E0E" w:rsidRDefault="00456E0E" w:rsidP="00456E0E">
      <w:pPr>
        <w:spacing w:after="0" w:line="240" w:lineRule="auto"/>
        <w:ind w:firstLine="709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 w:rsidRPr="00456E0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Рабочая программа составлена на основе п</w:t>
      </w:r>
      <w:r w:rsidR="00442FA0">
        <w:rPr>
          <w:rFonts w:ascii="Times New Roman" w:eastAsia="Times New Roman" w:hAnsi="Times New Roman"/>
          <w:sz w:val="24"/>
          <w:szCs w:val="24"/>
          <w:lang w:eastAsia="ru-RU"/>
        </w:rPr>
        <w:t>рограммы по русскому языку для 6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классов на основе требований к результатам освоения основной образовательной программы основного общего образования, представленных в Федеральном государственном образовательном стандарте общего образования.</w:t>
      </w:r>
    </w:p>
    <w:p w:rsidR="00A90F98" w:rsidRDefault="00A90F98" w:rsidP="00456E0E">
      <w:pPr>
        <w:spacing w:after="0" w:line="240" w:lineRule="auto"/>
        <w:ind w:firstLine="709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456E0E" w:rsidRDefault="00456E0E" w:rsidP="00456E0E">
      <w:pPr>
        <w:spacing w:after="0" w:line="240" w:lineRule="auto"/>
        <w:ind w:firstLine="709"/>
        <w:contextualSpacing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Данная рабочая программа ориентирована на использование учебников предметной линии в соответствии с программой к учебнику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442FA0">
        <w:rPr>
          <w:rFonts w:ascii="Times New Roman" w:hAnsi="Times New Roman"/>
          <w:sz w:val="24"/>
          <w:szCs w:val="24"/>
        </w:rPr>
        <w:t xml:space="preserve"> «</w:t>
      </w:r>
      <w:proofErr w:type="gramEnd"/>
      <w:r w:rsidR="00442FA0">
        <w:rPr>
          <w:rFonts w:ascii="Times New Roman" w:hAnsi="Times New Roman"/>
          <w:sz w:val="24"/>
          <w:szCs w:val="24"/>
        </w:rPr>
        <w:t>Русский язык 6</w:t>
      </w:r>
      <w:r>
        <w:rPr>
          <w:rFonts w:ascii="Times New Roman" w:hAnsi="Times New Roman"/>
          <w:sz w:val="24"/>
          <w:szCs w:val="24"/>
        </w:rPr>
        <w:t xml:space="preserve"> класс» в 2-х частях (авторы  Т.А. </w:t>
      </w:r>
      <w:proofErr w:type="spellStart"/>
      <w:r>
        <w:rPr>
          <w:rFonts w:ascii="Times New Roman" w:hAnsi="Times New Roman"/>
          <w:sz w:val="24"/>
          <w:szCs w:val="24"/>
        </w:rPr>
        <w:t>Ладыженская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, М.Т. Баранов, Л.А. </w:t>
      </w:r>
      <w:proofErr w:type="spellStart"/>
      <w:r>
        <w:rPr>
          <w:rFonts w:ascii="Times New Roman" w:hAnsi="Times New Roman"/>
          <w:sz w:val="24"/>
          <w:szCs w:val="24"/>
        </w:rPr>
        <w:t>Трост</w:t>
      </w:r>
      <w:r w:rsidR="00442FA0">
        <w:rPr>
          <w:rFonts w:ascii="Times New Roman" w:hAnsi="Times New Roman"/>
          <w:sz w:val="24"/>
          <w:szCs w:val="24"/>
        </w:rPr>
        <w:t>енцова</w:t>
      </w:r>
      <w:proofErr w:type="spellEnd"/>
      <w:r w:rsidR="00442FA0">
        <w:rPr>
          <w:rFonts w:ascii="Times New Roman" w:hAnsi="Times New Roman"/>
          <w:sz w:val="24"/>
          <w:szCs w:val="24"/>
        </w:rPr>
        <w:t xml:space="preserve"> и др. М: Просвещение 2016</w:t>
      </w:r>
      <w:r>
        <w:rPr>
          <w:rFonts w:ascii="Times New Roman" w:hAnsi="Times New Roman"/>
          <w:sz w:val="24"/>
          <w:szCs w:val="24"/>
        </w:rPr>
        <w:t>)</w:t>
      </w:r>
    </w:p>
    <w:p w:rsidR="00A90F98" w:rsidRDefault="00456E0E" w:rsidP="00A90F98">
      <w:pPr>
        <w:ind w:firstLine="567"/>
        <w:jc w:val="both"/>
        <w:rPr>
          <w:b/>
          <w:bCs/>
        </w:rPr>
      </w:pPr>
      <w:r>
        <w:rPr>
          <w:rFonts w:ascii="Times New Roman" w:hAnsi="Times New Roman"/>
          <w:sz w:val="24"/>
          <w:szCs w:val="24"/>
        </w:rPr>
        <w:t xml:space="preserve"> 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Программа  под</w:t>
      </w:r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редакцией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Ладыж</w:t>
      </w:r>
      <w:r w:rsidR="00442FA0">
        <w:rPr>
          <w:rFonts w:ascii="Times New Roman" w:eastAsia="Times New Roman" w:hAnsi="Times New Roman"/>
          <w:sz w:val="24"/>
          <w:szCs w:val="24"/>
          <w:lang w:eastAsia="ru-RU"/>
        </w:rPr>
        <w:t>енской</w:t>
      </w:r>
      <w:proofErr w:type="spellEnd"/>
      <w:r w:rsidR="00442FA0">
        <w:rPr>
          <w:rFonts w:ascii="Times New Roman" w:eastAsia="Times New Roman" w:hAnsi="Times New Roman"/>
          <w:sz w:val="24"/>
          <w:szCs w:val="24"/>
          <w:lang w:eastAsia="ru-RU"/>
        </w:rPr>
        <w:t xml:space="preserve"> рассчитана на 204 часа</w:t>
      </w:r>
      <w:r w:rsidR="00A90F98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</w:p>
    <w:p w:rsidR="00A90F98" w:rsidRPr="00A90F98" w:rsidRDefault="00A90F98" w:rsidP="00A90F98">
      <w:pPr>
        <w:jc w:val="both"/>
        <w:rPr>
          <w:b/>
          <w:bCs/>
        </w:rPr>
      </w:pPr>
      <w:r>
        <w:rPr>
          <w:b/>
          <w:bCs/>
        </w:rPr>
        <w:t xml:space="preserve">      </w:t>
      </w:r>
      <w:r w:rsidRPr="00A90F98">
        <w:rPr>
          <w:rFonts w:ascii="Times New Roman" w:hAnsi="Times New Roman" w:cs="Times New Roman"/>
          <w:sz w:val="24"/>
          <w:szCs w:val="24"/>
        </w:rPr>
        <w:t xml:space="preserve">Содержание обучения русскому языку отобрано и структурировано на основе </w:t>
      </w:r>
      <w:proofErr w:type="spellStart"/>
      <w:r w:rsidRPr="00A90F98">
        <w:rPr>
          <w:rFonts w:ascii="Times New Roman" w:hAnsi="Times New Roman" w:cs="Times New Roman"/>
          <w:sz w:val="24"/>
          <w:szCs w:val="24"/>
        </w:rPr>
        <w:t>компетентностного</w:t>
      </w:r>
      <w:proofErr w:type="spellEnd"/>
      <w:r w:rsidRPr="00A90F98">
        <w:rPr>
          <w:rFonts w:ascii="Times New Roman" w:hAnsi="Times New Roman" w:cs="Times New Roman"/>
          <w:sz w:val="24"/>
          <w:szCs w:val="24"/>
        </w:rPr>
        <w:t xml:space="preserve"> по</w:t>
      </w:r>
      <w:r w:rsidR="00442FA0">
        <w:rPr>
          <w:rFonts w:ascii="Times New Roman" w:hAnsi="Times New Roman" w:cs="Times New Roman"/>
          <w:sz w:val="24"/>
          <w:szCs w:val="24"/>
        </w:rPr>
        <w:t>дхода. В соответствии с этим в 6</w:t>
      </w:r>
      <w:r w:rsidRPr="00A90F98">
        <w:rPr>
          <w:rFonts w:ascii="Times New Roman" w:hAnsi="Times New Roman" w:cs="Times New Roman"/>
          <w:sz w:val="24"/>
          <w:szCs w:val="24"/>
        </w:rPr>
        <w:t xml:space="preserve"> классе формируются и развиваются коммуникативная, языковая, лингвистическая (языковедческая) и </w:t>
      </w:r>
      <w:proofErr w:type="spellStart"/>
      <w:r w:rsidRPr="00A90F98">
        <w:rPr>
          <w:rFonts w:ascii="Times New Roman" w:hAnsi="Times New Roman" w:cs="Times New Roman"/>
          <w:sz w:val="24"/>
          <w:szCs w:val="24"/>
        </w:rPr>
        <w:t>культуроведческая</w:t>
      </w:r>
      <w:proofErr w:type="spellEnd"/>
      <w:r w:rsidRPr="00A90F98">
        <w:rPr>
          <w:rFonts w:ascii="Times New Roman" w:hAnsi="Times New Roman" w:cs="Times New Roman"/>
          <w:sz w:val="24"/>
          <w:szCs w:val="24"/>
        </w:rPr>
        <w:t xml:space="preserve"> компетенции.</w:t>
      </w:r>
    </w:p>
    <w:p w:rsidR="00A90F98" w:rsidRPr="00A90F98" w:rsidRDefault="00A90F98" w:rsidP="00A90F98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0F98">
        <w:rPr>
          <w:rFonts w:ascii="Times New Roman" w:hAnsi="Times New Roman" w:cs="Times New Roman"/>
          <w:sz w:val="24"/>
          <w:szCs w:val="24"/>
        </w:rPr>
        <w:t>Коммуникативная компетенция – овладение всеми видами речевой деятельности и основами культуры устной и письменной речи, базовыми умениями и навыками использования языка в жизненно важных для данного возраста сферах и ситуациях общения.</w:t>
      </w:r>
    </w:p>
    <w:p w:rsidR="00A90F98" w:rsidRPr="00A90F98" w:rsidRDefault="00A90F98" w:rsidP="00A90F98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90F98">
        <w:rPr>
          <w:rFonts w:ascii="Times New Roman" w:hAnsi="Times New Roman" w:cs="Times New Roman"/>
          <w:sz w:val="24"/>
          <w:szCs w:val="24"/>
        </w:rPr>
        <w:t>Языковая и лингвистическая (языковедческая) компетенции – освоение необходимых знаний о языке как знаковой системе и общественном явлении, его устройстве, развитии и функционировании; овладение основными нормами русского литературного языка; обогащение словарного запаса и грамматического строя речи учащихся; формирование способности к анализу и оценке языковых явлений и фактов, необходимых знаний о лингвистике как науке и ученых-русистах; умение пользоваться различными лингвистическими словарями.</w:t>
      </w:r>
    </w:p>
    <w:p w:rsidR="00A90F98" w:rsidRPr="00A90F98" w:rsidRDefault="00A90F98" w:rsidP="00A90F98">
      <w:pPr>
        <w:widowControl w:val="0"/>
        <w:autoSpaceDE w:val="0"/>
        <w:autoSpaceDN w:val="0"/>
        <w:adjustRightInd w:val="0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90F98">
        <w:rPr>
          <w:rFonts w:ascii="Times New Roman" w:hAnsi="Times New Roman" w:cs="Times New Roman"/>
          <w:sz w:val="24"/>
          <w:szCs w:val="24"/>
        </w:rPr>
        <w:t>Культуроведческая</w:t>
      </w:r>
      <w:proofErr w:type="spellEnd"/>
      <w:r w:rsidRPr="00A90F98">
        <w:rPr>
          <w:rFonts w:ascii="Times New Roman" w:hAnsi="Times New Roman" w:cs="Times New Roman"/>
          <w:sz w:val="24"/>
          <w:szCs w:val="24"/>
        </w:rPr>
        <w:t xml:space="preserve"> компетенция – осознание языка как формы выражения национальной культуры, взаимосвязи языка и истории народа, национально-культурной специфики русского языка, владение нормами русского речевого этикета, культурой межнационального общения.</w:t>
      </w:r>
    </w:p>
    <w:p w:rsidR="00A90F98" w:rsidRPr="00A90F98" w:rsidRDefault="00442FA0" w:rsidP="00A90F9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Курс русского языка для 6</w:t>
      </w:r>
      <w:r w:rsidR="00A90F98" w:rsidRPr="00A90F9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90F98" w:rsidRPr="00A90F98">
        <w:rPr>
          <w:rFonts w:ascii="Times New Roman" w:hAnsi="Times New Roman" w:cs="Times New Roman"/>
          <w:sz w:val="24"/>
          <w:szCs w:val="24"/>
        </w:rPr>
        <w:t>класса  направлен</w:t>
      </w:r>
      <w:proofErr w:type="gramEnd"/>
      <w:r w:rsidR="00A90F98" w:rsidRPr="00A90F98">
        <w:rPr>
          <w:rFonts w:ascii="Times New Roman" w:hAnsi="Times New Roman" w:cs="Times New Roman"/>
          <w:sz w:val="24"/>
          <w:szCs w:val="24"/>
        </w:rPr>
        <w:t xml:space="preserve"> на совершенствование речевой деятельности учащихся на основе овладения знаниями об устройстве русского языка и особенностях его употребления в разных условиях общения, на базе усвоения основных норм русского литературного языка, речевого этикета. Учитывая то, что сегодня обучение русскому языку происходит в сложных условиях, когда снижается общая культура населения, расшатываются нормы литературного языка, в программе усилен аспект культуры речи. Содержание обучения ориентировано на развитие личности ученика, воспитание культурного человека, владеющего нормами литературного языка, способного свободно выражать свои мысли и чувства в устной и письменной форме, соблюдать этические нормы общения. </w:t>
      </w:r>
      <w:proofErr w:type="gramStart"/>
      <w:r w:rsidR="00A90F98" w:rsidRPr="00A90F98">
        <w:rPr>
          <w:rFonts w:ascii="Times New Roman" w:hAnsi="Times New Roman" w:cs="Times New Roman"/>
          <w:sz w:val="24"/>
          <w:szCs w:val="24"/>
        </w:rPr>
        <w:t>Рабочая  программа</w:t>
      </w:r>
      <w:proofErr w:type="gramEnd"/>
      <w:r w:rsidR="00A90F98" w:rsidRPr="00A90F98">
        <w:rPr>
          <w:rFonts w:ascii="Times New Roman" w:hAnsi="Times New Roman" w:cs="Times New Roman"/>
          <w:sz w:val="24"/>
          <w:szCs w:val="24"/>
        </w:rPr>
        <w:t xml:space="preserve"> предусматривает формирование таких жизненно важных умений, как различные виды чтения, информационная переработка текстов, поиск информации в различных источниках, а также способность передавать ее в соответствии с условиями общения.</w:t>
      </w:r>
    </w:p>
    <w:p w:rsidR="00A90F98" w:rsidRPr="00A90F98" w:rsidRDefault="00A90F98" w:rsidP="00A90F9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A90F98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Pr="00A90F98">
        <w:rPr>
          <w:rFonts w:ascii="Times New Roman" w:hAnsi="Times New Roman" w:cs="Times New Roman"/>
          <w:bCs/>
          <w:sz w:val="24"/>
          <w:szCs w:val="24"/>
        </w:rPr>
        <w:t xml:space="preserve">Автор учебника: Т.А. </w:t>
      </w:r>
      <w:proofErr w:type="spellStart"/>
      <w:r w:rsidRPr="00A90F98">
        <w:rPr>
          <w:rFonts w:ascii="Times New Roman" w:hAnsi="Times New Roman" w:cs="Times New Roman"/>
          <w:bCs/>
          <w:sz w:val="24"/>
          <w:szCs w:val="24"/>
        </w:rPr>
        <w:t>Ладыженская</w:t>
      </w:r>
      <w:proofErr w:type="spellEnd"/>
      <w:r w:rsidRPr="00A90F98">
        <w:rPr>
          <w:rFonts w:ascii="Times New Roman" w:hAnsi="Times New Roman" w:cs="Times New Roman"/>
          <w:bCs/>
          <w:sz w:val="24"/>
          <w:szCs w:val="24"/>
        </w:rPr>
        <w:t>, М.Т Баранов и т.д.</w:t>
      </w:r>
    </w:p>
    <w:p w:rsidR="00A90F98" w:rsidRPr="00A90F98" w:rsidRDefault="00442FA0" w:rsidP="00A90F98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Издательство «Просвещение» 2016</w:t>
      </w:r>
      <w:r w:rsidR="00A90F98" w:rsidRPr="00A90F98">
        <w:rPr>
          <w:rFonts w:ascii="Times New Roman" w:hAnsi="Times New Roman" w:cs="Times New Roman"/>
          <w:bCs/>
          <w:sz w:val="24"/>
          <w:szCs w:val="24"/>
        </w:rPr>
        <w:t>г.</w:t>
      </w:r>
    </w:p>
    <w:p w:rsidR="00456E0E" w:rsidRDefault="00456E0E" w:rsidP="00A90F98">
      <w:pPr>
        <w:shd w:val="clear" w:color="auto" w:fill="FFFFFF"/>
        <w:spacing w:line="240" w:lineRule="auto"/>
        <w:ind w:firstLine="709"/>
        <w:jc w:val="center"/>
        <w:rPr>
          <w:rFonts w:ascii="Times New Roman" w:hAnsi="Times New Roman"/>
          <w:b/>
          <w:sz w:val="24"/>
          <w:szCs w:val="24"/>
        </w:rPr>
      </w:pPr>
    </w:p>
    <w:p w:rsidR="00A90F98" w:rsidRDefault="00A90F98" w:rsidP="00A90F98">
      <w:pPr>
        <w:shd w:val="clear" w:color="auto" w:fill="FFFFFF"/>
        <w:spacing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:rsidR="00456E0E" w:rsidRDefault="00456E0E" w:rsidP="00456E0E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56E0E" w:rsidRDefault="00456E0E" w:rsidP="00456E0E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</w:p>
    <w:p w:rsidR="00366BF1" w:rsidRDefault="00366BF1">
      <w:pPr>
        <w:rPr>
          <w:rFonts w:ascii="Times New Roman" w:hAnsi="Times New Roman" w:cs="Times New Roman"/>
          <w:sz w:val="24"/>
          <w:szCs w:val="24"/>
        </w:rPr>
      </w:pPr>
    </w:p>
    <w:p w:rsidR="00456E0E" w:rsidRDefault="00456E0E">
      <w:pPr>
        <w:rPr>
          <w:rFonts w:ascii="Times New Roman" w:hAnsi="Times New Roman" w:cs="Times New Roman"/>
          <w:sz w:val="24"/>
          <w:szCs w:val="24"/>
        </w:rPr>
      </w:pPr>
    </w:p>
    <w:p w:rsidR="00456E0E" w:rsidRPr="00456E0E" w:rsidRDefault="00456E0E">
      <w:pPr>
        <w:rPr>
          <w:rFonts w:ascii="Times New Roman" w:hAnsi="Times New Roman" w:cs="Times New Roman"/>
          <w:sz w:val="24"/>
          <w:szCs w:val="24"/>
        </w:rPr>
      </w:pPr>
    </w:p>
    <w:sectPr w:rsidR="00456E0E" w:rsidRPr="00456E0E" w:rsidSect="00456E0E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284A"/>
    <w:rsid w:val="00366BF1"/>
    <w:rsid w:val="00442FA0"/>
    <w:rsid w:val="00456E0E"/>
    <w:rsid w:val="0064284A"/>
    <w:rsid w:val="00A90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DE07589-7900-471E-83F4-29AC0C49C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032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1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457</Words>
  <Characters>2610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Барковская Ольга</dc:creator>
  <cp:keywords/>
  <dc:description/>
  <cp:lastModifiedBy>Барковская Ольга</cp:lastModifiedBy>
  <cp:revision>4</cp:revision>
  <dcterms:created xsi:type="dcterms:W3CDTF">2020-09-02T04:28:00Z</dcterms:created>
  <dcterms:modified xsi:type="dcterms:W3CDTF">2020-09-02T04:50:00Z</dcterms:modified>
</cp:coreProperties>
</file>